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5D" w:rsidRDefault="00CE165D" w:rsidP="00CE165D">
      <w:pPr>
        <w:pStyle w:val="NormalWeb"/>
        <w:jc w:val="center"/>
        <w:rPr>
          <w:b/>
          <w:bCs/>
          <w:sz w:val="27"/>
          <w:szCs w:val="27"/>
        </w:rPr>
      </w:pPr>
    </w:p>
    <w:p w:rsidR="00CE165D" w:rsidRDefault="00CE165D" w:rsidP="00CE165D">
      <w:pPr>
        <w:pStyle w:val="NormalWeb"/>
        <w:jc w:val="center"/>
      </w:pPr>
      <w:proofErr w:type="spellStart"/>
      <w:r>
        <w:rPr>
          <w:b/>
          <w:bCs/>
          <w:sz w:val="27"/>
          <w:szCs w:val="27"/>
        </w:rPr>
        <w:t>Coiste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Gairmoideachais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Chontae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Dhun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proofErr w:type="gramStart"/>
      <w:r>
        <w:rPr>
          <w:b/>
          <w:bCs/>
          <w:sz w:val="27"/>
          <w:szCs w:val="27"/>
        </w:rPr>
        <w:t>na</w:t>
      </w:r>
      <w:proofErr w:type="spellEnd"/>
      <w:proofErr w:type="gram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nGall</w:t>
      </w:r>
      <w:proofErr w:type="spellEnd"/>
      <w:r>
        <w:rPr>
          <w:b/>
          <w:bCs/>
          <w:sz w:val="27"/>
          <w:szCs w:val="27"/>
        </w:rPr>
        <w:br/>
        <w:t>County Donegal Vocational Education Committee</w:t>
      </w:r>
    </w:p>
    <w:p w:rsidR="008A7B63" w:rsidRDefault="00CE165D">
      <w:pPr>
        <w:pStyle w:val="NormalWeb"/>
        <w:jc w:val="center"/>
      </w:pPr>
      <w:r>
        <w:rPr>
          <w:b/>
          <w:bCs/>
          <w:sz w:val="27"/>
          <w:szCs w:val="27"/>
          <w:u w:val="single"/>
        </w:rPr>
        <w:t>School Profile</w:t>
      </w:r>
      <w:r>
        <w:rPr>
          <w:b/>
          <w:bCs/>
          <w:sz w:val="27"/>
          <w:szCs w:val="27"/>
          <w:u w:val="single"/>
        </w:rPr>
        <w:br/>
      </w:r>
      <w:r w:rsidR="008A7B63">
        <w:rPr>
          <w:b/>
          <w:bCs/>
          <w:sz w:val="27"/>
          <w:szCs w:val="27"/>
          <w:u w:val="single"/>
        </w:rPr>
        <w:t>Finn Valley College</w:t>
      </w:r>
    </w:p>
    <w:p w:rsidR="00980A69" w:rsidRDefault="00CE165D">
      <w:pPr>
        <w:pStyle w:val="NormalWeb"/>
      </w:pPr>
      <w:r>
        <w:t xml:space="preserve">Finn Valley College </w:t>
      </w:r>
      <w:r w:rsidR="00E13DA7">
        <w:t xml:space="preserve">is located on the </w:t>
      </w:r>
      <w:r>
        <w:t>outskirts of</w:t>
      </w:r>
      <w:r w:rsidR="00E13DA7">
        <w:t xml:space="preserve"> </w:t>
      </w:r>
      <w:proofErr w:type="spellStart"/>
      <w:r w:rsidR="00E13DA7">
        <w:t>Stranorlar</w:t>
      </w:r>
      <w:proofErr w:type="spellEnd"/>
      <w:r w:rsidR="00E13DA7">
        <w:t xml:space="preserve"> and caters for the catchment area of the Finn Valley</w:t>
      </w:r>
      <w:r w:rsidR="00151C27">
        <w:t xml:space="preserve"> Area</w:t>
      </w:r>
      <w:r w:rsidR="00E13DA7">
        <w:t>.</w:t>
      </w:r>
    </w:p>
    <w:p w:rsidR="00CA6E35" w:rsidRDefault="00CA6E35">
      <w:pPr>
        <w:pStyle w:val="NormalWeb"/>
      </w:pPr>
    </w:p>
    <w:tbl>
      <w:tblPr>
        <w:tblW w:w="434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55"/>
        <w:gridCol w:w="770"/>
        <w:gridCol w:w="770"/>
        <w:gridCol w:w="770"/>
        <w:gridCol w:w="770"/>
        <w:gridCol w:w="765"/>
        <w:gridCol w:w="768"/>
      </w:tblGrid>
      <w:tr w:rsidR="00CE165D" w:rsidTr="008C765C">
        <w:trPr>
          <w:tblCellSpacing w:w="15" w:type="dxa"/>
        </w:trPr>
        <w:tc>
          <w:tcPr>
            <w:tcW w:w="2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65D" w:rsidRDefault="00CE165D" w:rsidP="00454D82">
            <w:pPr>
              <w:pStyle w:val="NormalWeb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Enrolment at 30th September:</w:t>
            </w:r>
          </w:p>
          <w:p w:rsidR="00CE165D" w:rsidRDefault="00CE165D" w:rsidP="00454D82">
            <w:pPr>
              <w:pStyle w:val="NormalWeb"/>
              <w:ind w:left="360"/>
              <w:jc w:val="center"/>
            </w:pPr>
            <w:r>
              <w:rPr>
                <w:b/>
                <w:bCs/>
              </w:rPr>
              <w:t>Title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65D" w:rsidRDefault="00CE165D" w:rsidP="00C77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2007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165D" w:rsidRPr="00CE165D" w:rsidRDefault="00CE165D" w:rsidP="007A30A2">
            <w:pPr>
              <w:jc w:val="center"/>
              <w:rPr>
                <w:b/>
              </w:rPr>
            </w:pPr>
          </w:p>
          <w:p w:rsidR="00CE165D" w:rsidRPr="00CE165D" w:rsidRDefault="00CE165D" w:rsidP="007A30A2">
            <w:pPr>
              <w:jc w:val="center"/>
              <w:rPr>
                <w:b/>
              </w:rPr>
            </w:pPr>
            <w:r w:rsidRPr="00CE165D">
              <w:rPr>
                <w:b/>
              </w:rPr>
              <w:t>2008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65D" w:rsidRPr="00CE165D" w:rsidRDefault="00CE165D" w:rsidP="007A30A2">
            <w:pPr>
              <w:jc w:val="center"/>
              <w:rPr>
                <w:b/>
              </w:rPr>
            </w:pPr>
            <w:r w:rsidRPr="00CE165D">
              <w:rPr>
                <w:b/>
              </w:rPr>
              <w:t>2009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65D" w:rsidRPr="00CE165D" w:rsidRDefault="00CE165D" w:rsidP="007A30A2">
            <w:pPr>
              <w:jc w:val="center"/>
              <w:rPr>
                <w:b/>
              </w:rPr>
            </w:pPr>
            <w:r w:rsidRPr="00CE165D">
              <w:rPr>
                <w:b/>
              </w:rPr>
              <w:t>2010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65D" w:rsidRPr="00CE165D" w:rsidRDefault="00CE165D" w:rsidP="007A30A2">
            <w:pPr>
              <w:jc w:val="center"/>
              <w:rPr>
                <w:b/>
              </w:rPr>
            </w:pPr>
            <w:r w:rsidRPr="00CE165D">
              <w:rPr>
                <w:b/>
              </w:rPr>
              <w:t>2011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65D" w:rsidRPr="00CE165D" w:rsidRDefault="00CE165D" w:rsidP="007A30A2">
            <w:pPr>
              <w:jc w:val="center"/>
              <w:rPr>
                <w:b/>
              </w:rPr>
            </w:pPr>
            <w:r w:rsidRPr="00CE165D">
              <w:rPr>
                <w:b/>
              </w:rPr>
              <w:t>2012</w:t>
            </w:r>
          </w:p>
        </w:tc>
      </w:tr>
      <w:tr w:rsidR="008C765C" w:rsidTr="008C765C">
        <w:trPr>
          <w:tblCellSpacing w:w="15" w:type="dxa"/>
        </w:trPr>
        <w:tc>
          <w:tcPr>
            <w:tcW w:w="2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>
            <w:r>
              <w:t>Junior Certificate Schools Programme (JCSP)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C77F59">
            <w:pPr>
              <w:jc w:val="center"/>
            </w:pPr>
            <w:r>
              <w:t>31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326E16">
            <w:pPr>
              <w:jc w:val="center"/>
            </w:pPr>
            <w:r>
              <w:t>37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326E16">
            <w:pPr>
              <w:jc w:val="center"/>
            </w:pPr>
            <w:r>
              <w:t>36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326E16">
            <w:pPr>
              <w:jc w:val="center"/>
            </w:pPr>
            <w:r>
              <w:t>47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326E16">
            <w:pPr>
              <w:jc w:val="center"/>
            </w:pPr>
            <w:r>
              <w:t>53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326E16">
            <w:pPr>
              <w:jc w:val="center"/>
            </w:pPr>
            <w:r>
              <w:t>61</w:t>
            </w:r>
          </w:p>
        </w:tc>
      </w:tr>
      <w:tr w:rsidR="008C765C" w:rsidTr="008C765C">
        <w:trPr>
          <w:tblCellSpacing w:w="15" w:type="dxa"/>
        </w:trPr>
        <w:tc>
          <w:tcPr>
            <w:tcW w:w="2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>
            <w:r>
              <w:t>Junior Cycle (Full Time)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C77F59">
            <w:pPr>
              <w:jc w:val="center"/>
            </w:pPr>
            <w:r>
              <w:t>109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326E16">
            <w:pPr>
              <w:jc w:val="center"/>
            </w:pPr>
            <w:r>
              <w:t>105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326E16">
            <w:pPr>
              <w:jc w:val="center"/>
            </w:pPr>
            <w:r>
              <w:t>116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326E16">
            <w:pPr>
              <w:jc w:val="center"/>
            </w:pPr>
            <w:r>
              <w:t>124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326E16">
            <w:pPr>
              <w:jc w:val="center"/>
            </w:pPr>
            <w:r>
              <w:t>131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326E16">
            <w:pPr>
              <w:jc w:val="center"/>
            </w:pPr>
            <w:r>
              <w:t>131</w:t>
            </w:r>
          </w:p>
        </w:tc>
      </w:tr>
      <w:tr w:rsidR="008C765C" w:rsidTr="008C765C">
        <w:trPr>
          <w:tblCellSpacing w:w="15" w:type="dxa"/>
        </w:trPr>
        <w:tc>
          <w:tcPr>
            <w:tcW w:w="2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>
            <w:r>
              <w:t>Senior Cycle (exclusive of PLC)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C77F59">
            <w:pPr>
              <w:jc w:val="center"/>
            </w:pPr>
            <w:r>
              <w:t>0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326E16">
            <w:pPr>
              <w:jc w:val="center"/>
            </w:pPr>
            <w:r>
              <w:t>6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326E16">
            <w:pPr>
              <w:jc w:val="center"/>
            </w:pPr>
            <w:r>
              <w:t>1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326E16">
            <w:pPr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326E16">
            <w:pPr>
              <w:jc w:val="center"/>
            </w:pPr>
            <w:r>
              <w:t>0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326E16">
            <w:pPr>
              <w:jc w:val="center"/>
            </w:pPr>
            <w:r>
              <w:t>2</w:t>
            </w:r>
          </w:p>
        </w:tc>
      </w:tr>
      <w:tr w:rsidR="008C765C" w:rsidTr="008C765C">
        <w:trPr>
          <w:tblCellSpacing w:w="15" w:type="dxa"/>
        </w:trPr>
        <w:tc>
          <w:tcPr>
            <w:tcW w:w="2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>
            <w:r>
              <w:t>Vocational Preparation and Training Programme/PLC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C77F59">
            <w:pPr>
              <w:jc w:val="center"/>
            </w:pPr>
            <w:r>
              <w:t>20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326E16">
            <w:pPr>
              <w:jc w:val="center"/>
            </w:pPr>
            <w:r>
              <w:t>18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326E16">
            <w:pPr>
              <w:jc w:val="center"/>
            </w:pPr>
            <w:r>
              <w:t>15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326E16">
            <w:pPr>
              <w:jc w:val="center"/>
            </w:pPr>
            <w:r>
              <w:t>15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326E16">
            <w:pPr>
              <w:jc w:val="center"/>
            </w:pPr>
            <w:r>
              <w:t>25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326E16">
            <w:pPr>
              <w:jc w:val="center"/>
            </w:pPr>
            <w:r>
              <w:t>22</w:t>
            </w:r>
          </w:p>
        </w:tc>
      </w:tr>
      <w:tr w:rsidR="008C765C" w:rsidTr="008C765C">
        <w:trPr>
          <w:tblCellSpacing w:w="15" w:type="dxa"/>
        </w:trPr>
        <w:tc>
          <w:tcPr>
            <w:tcW w:w="2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>
            <w:r>
              <w:t>Leaving Certificate Vocational Programme (LCVP)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C77F59">
            <w:pPr>
              <w:jc w:val="center"/>
            </w:pPr>
            <w:r>
              <w:t>72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326E16">
            <w:pPr>
              <w:jc w:val="center"/>
            </w:pPr>
            <w:r>
              <w:t>67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326E16">
            <w:pPr>
              <w:jc w:val="center"/>
            </w:pPr>
            <w:r>
              <w:t>68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326E16">
            <w:pPr>
              <w:jc w:val="center"/>
            </w:pPr>
            <w:r>
              <w:t>61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326E16">
            <w:pPr>
              <w:jc w:val="center"/>
            </w:pPr>
            <w:r>
              <w:t>66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326E16">
            <w:pPr>
              <w:jc w:val="center"/>
            </w:pPr>
            <w:r>
              <w:t>76</w:t>
            </w:r>
          </w:p>
        </w:tc>
      </w:tr>
      <w:tr w:rsidR="008C765C" w:rsidTr="008C765C">
        <w:trPr>
          <w:tblCellSpacing w:w="15" w:type="dxa"/>
        </w:trPr>
        <w:tc>
          <w:tcPr>
            <w:tcW w:w="2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>
            <w:r>
              <w:t>Leaving Certificate Applied Programme (LCAP)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C77F59">
            <w:pPr>
              <w:jc w:val="center"/>
            </w:pPr>
            <w:r>
              <w:t>33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326E16">
            <w:pPr>
              <w:jc w:val="center"/>
            </w:pPr>
            <w:r>
              <w:t>28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326E16">
            <w:pPr>
              <w:jc w:val="center"/>
            </w:pPr>
            <w:r>
              <w:t>33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326E16">
            <w:pPr>
              <w:jc w:val="center"/>
            </w:pPr>
            <w:r>
              <w:t>28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326E16">
            <w:pPr>
              <w:jc w:val="center"/>
            </w:pPr>
            <w:r>
              <w:t>27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326E16">
            <w:pPr>
              <w:jc w:val="center"/>
            </w:pPr>
            <w:r>
              <w:t>28</w:t>
            </w:r>
          </w:p>
        </w:tc>
      </w:tr>
      <w:tr w:rsidR="008C765C" w:rsidTr="008C765C">
        <w:trPr>
          <w:tblCellSpacing w:w="15" w:type="dxa"/>
        </w:trPr>
        <w:tc>
          <w:tcPr>
            <w:tcW w:w="2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>
            <w:r>
              <w:t>Repeat Leaving Certificate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C77F59">
            <w:pPr>
              <w:jc w:val="center"/>
            </w:pPr>
            <w:r>
              <w:t>0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326E16">
            <w:pPr>
              <w:jc w:val="center"/>
            </w:pPr>
            <w:r>
              <w:t>0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326E16">
            <w:pPr>
              <w:jc w:val="center"/>
            </w:pPr>
            <w:r>
              <w:t>0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326E16">
            <w:pPr>
              <w:jc w:val="center"/>
            </w:pPr>
            <w:r>
              <w:t>0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326E16">
            <w:pPr>
              <w:jc w:val="center"/>
            </w:pPr>
            <w:r>
              <w:t>0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326E16">
            <w:pPr>
              <w:jc w:val="center"/>
            </w:pPr>
            <w:r>
              <w:t>0</w:t>
            </w:r>
          </w:p>
        </w:tc>
      </w:tr>
      <w:tr w:rsidR="008C765C" w:rsidRPr="009E115E" w:rsidTr="008C765C">
        <w:trPr>
          <w:tblCellSpacing w:w="15" w:type="dxa"/>
        </w:trPr>
        <w:tc>
          <w:tcPr>
            <w:tcW w:w="2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Pr="009E115E" w:rsidRDefault="008C765C" w:rsidP="009E115E">
            <w:pPr>
              <w:pStyle w:val="NormalWeb"/>
              <w:jc w:val="right"/>
              <w:rPr>
                <w:b/>
              </w:rPr>
            </w:pPr>
            <w:r w:rsidRPr="009E115E">
              <w:rPr>
                <w:b/>
                <w:bCs/>
              </w:rPr>
              <w:t>Total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Pr="009E115E" w:rsidRDefault="008C765C" w:rsidP="00C77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Pr="009E115E" w:rsidRDefault="008C765C" w:rsidP="00326E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Pr="009E115E" w:rsidRDefault="008C765C" w:rsidP="00326E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Pr="009E115E" w:rsidRDefault="008C765C" w:rsidP="00326E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277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Pr="009E115E" w:rsidRDefault="008C765C" w:rsidP="00326E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Pr="009E115E" w:rsidRDefault="008C765C" w:rsidP="00326E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</w:t>
            </w:r>
          </w:p>
        </w:tc>
      </w:tr>
      <w:tr w:rsidR="008C765C" w:rsidTr="008C765C">
        <w:trPr>
          <w:tblCellSpacing w:w="15" w:type="dxa"/>
        </w:trPr>
        <w:tc>
          <w:tcPr>
            <w:tcW w:w="2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>
            <w:r>
              <w:t>First Year Enrolment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C77F59">
            <w:pPr>
              <w:jc w:val="center"/>
            </w:pPr>
            <w:r>
              <w:t>43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326E16">
            <w:pPr>
              <w:jc w:val="center"/>
            </w:pPr>
            <w:r>
              <w:t>48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326E16">
            <w:pPr>
              <w:jc w:val="center"/>
            </w:pPr>
            <w:r>
              <w:t>54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326E16">
            <w:pPr>
              <w:jc w:val="center"/>
            </w:pPr>
            <w:r>
              <w:t>62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326E16">
            <w:pPr>
              <w:jc w:val="center"/>
            </w:pPr>
            <w:r>
              <w:t>61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326E16">
            <w:pPr>
              <w:jc w:val="center"/>
            </w:pPr>
            <w:r>
              <w:t>67</w:t>
            </w:r>
          </w:p>
        </w:tc>
      </w:tr>
      <w:tr w:rsidR="008C765C" w:rsidTr="008C765C">
        <w:trPr>
          <w:tblCellSpacing w:w="15" w:type="dxa"/>
        </w:trPr>
        <w:tc>
          <w:tcPr>
            <w:tcW w:w="2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>
            <w:r>
              <w:t>Transition Year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C77F59">
            <w:pPr>
              <w:jc w:val="center"/>
            </w:pPr>
            <w:r>
              <w:t>0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326E16">
            <w:pPr>
              <w:jc w:val="center"/>
            </w:pPr>
            <w:r>
              <w:t>0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326E16">
            <w:pPr>
              <w:jc w:val="center"/>
            </w:pPr>
            <w:r>
              <w:t>0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326E16">
            <w:pPr>
              <w:jc w:val="center"/>
            </w:pPr>
            <w:r>
              <w:t>0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326E16">
            <w:pPr>
              <w:jc w:val="center"/>
            </w:pPr>
            <w:r>
              <w:t>0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 w:rsidP="00326E16">
            <w:pPr>
              <w:jc w:val="center"/>
            </w:pPr>
            <w:r>
              <w:t>0</w:t>
            </w:r>
          </w:p>
        </w:tc>
      </w:tr>
    </w:tbl>
    <w:p w:rsidR="00644A9E" w:rsidRDefault="00644A9E">
      <w:pPr>
        <w:pStyle w:val="NormalWeb"/>
        <w:rPr>
          <w:b/>
          <w:bCs/>
        </w:rPr>
      </w:pPr>
    </w:p>
    <w:p w:rsidR="00980A69" w:rsidRDefault="00980A69">
      <w:pPr>
        <w:pStyle w:val="NormalWeb"/>
      </w:pPr>
      <w:r>
        <w:rPr>
          <w:b/>
          <w:bCs/>
        </w:rPr>
        <w:t>2.    Curriculum</w:t>
      </w:r>
      <w:proofErr w:type="gramStart"/>
      <w:r>
        <w:rPr>
          <w:b/>
          <w:bCs/>
        </w:rPr>
        <w:t>:</w:t>
      </w:r>
      <w:proofErr w:type="gramEnd"/>
      <w:r>
        <w:rPr>
          <w:b/>
          <w:bCs/>
        </w:rPr>
        <w:br/>
      </w:r>
      <w:r>
        <w:t>The curriculum offers a comprehensive range of both practical and academic subjects at the following levels: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3"/>
        <w:gridCol w:w="2553"/>
      </w:tblGrid>
      <w:tr w:rsidR="00980A69">
        <w:trPr>
          <w:tblCellSpacing w:w="15" w:type="dxa"/>
        </w:trPr>
        <w:tc>
          <w:tcPr>
            <w:tcW w:w="2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Pr="00BA7A7F" w:rsidRDefault="00980A69">
            <w:pPr>
              <w:rPr>
                <w:b/>
              </w:rPr>
            </w:pPr>
            <w:r w:rsidRPr="00BA7A7F">
              <w:rPr>
                <w:b/>
              </w:rPr>
              <w:t>Junior Cycle</w:t>
            </w:r>
          </w:p>
        </w:tc>
        <w:tc>
          <w:tcPr>
            <w:tcW w:w="2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980A69">
            <w:pPr>
              <w:pStyle w:val="NormalWeb"/>
              <w:jc w:val="center"/>
            </w:pPr>
          </w:p>
        </w:tc>
      </w:tr>
      <w:tr w:rsidR="00980A69">
        <w:trPr>
          <w:tblCellSpacing w:w="15" w:type="dxa"/>
        </w:trPr>
        <w:tc>
          <w:tcPr>
            <w:tcW w:w="2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980A69">
            <w:r>
              <w:t>J.C.S.P.</w:t>
            </w:r>
          </w:p>
        </w:tc>
        <w:tc>
          <w:tcPr>
            <w:tcW w:w="2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980A69">
            <w:pPr>
              <w:pStyle w:val="NormalWeb"/>
              <w:jc w:val="center"/>
            </w:pPr>
            <w:r>
              <w:rPr>
                <w:b/>
                <w:bCs/>
                <w:sz w:val="26"/>
                <w:szCs w:val="20"/>
                <w:lang w:val="en-IE"/>
              </w:rPr>
              <w:sym w:font="Wingdings 2" w:char="0050"/>
            </w:r>
          </w:p>
        </w:tc>
      </w:tr>
      <w:tr w:rsidR="00980A69">
        <w:trPr>
          <w:tblCellSpacing w:w="15" w:type="dxa"/>
        </w:trPr>
        <w:tc>
          <w:tcPr>
            <w:tcW w:w="2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Pr="00BA7A7F" w:rsidRDefault="00980A69">
            <w:pPr>
              <w:rPr>
                <w:b/>
              </w:rPr>
            </w:pPr>
            <w:r w:rsidRPr="00BA7A7F">
              <w:rPr>
                <w:b/>
              </w:rPr>
              <w:t>Senior Cycle</w:t>
            </w:r>
          </w:p>
        </w:tc>
        <w:tc>
          <w:tcPr>
            <w:tcW w:w="2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980A69">
            <w:pPr>
              <w:pStyle w:val="NormalWeb"/>
              <w:jc w:val="center"/>
            </w:pPr>
          </w:p>
        </w:tc>
      </w:tr>
      <w:tr w:rsidR="00980A69">
        <w:trPr>
          <w:tblCellSpacing w:w="15" w:type="dxa"/>
        </w:trPr>
        <w:tc>
          <w:tcPr>
            <w:tcW w:w="2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980A69">
            <w:r>
              <w:t>L.CA.P.</w:t>
            </w:r>
          </w:p>
        </w:tc>
        <w:tc>
          <w:tcPr>
            <w:tcW w:w="2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980A69">
            <w:pPr>
              <w:pStyle w:val="NormalWeb"/>
              <w:jc w:val="center"/>
            </w:pPr>
            <w:r>
              <w:rPr>
                <w:b/>
                <w:bCs/>
                <w:sz w:val="26"/>
                <w:szCs w:val="20"/>
                <w:lang w:val="en-IE"/>
              </w:rPr>
              <w:sym w:font="Wingdings 2" w:char="0050"/>
            </w:r>
          </w:p>
        </w:tc>
      </w:tr>
      <w:tr w:rsidR="007E323E">
        <w:trPr>
          <w:tblCellSpacing w:w="15" w:type="dxa"/>
        </w:trPr>
        <w:tc>
          <w:tcPr>
            <w:tcW w:w="2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323E" w:rsidRDefault="007E323E">
            <w:r>
              <w:t>P.L.C.</w:t>
            </w:r>
          </w:p>
        </w:tc>
        <w:tc>
          <w:tcPr>
            <w:tcW w:w="2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323E" w:rsidRDefault="007E323E" w:rsidP="00FE5B72">
            <w:pPr>
              <w:pStyle w:val="NormalWeb"/>
              <w:jc w:val="center"/>
            </w:pPr>
            <w:r>
              <w:rPr>
                <w:b/>
                <w:bCs/>
                <w:sz w:val="26"/>
                <w:szCs w:val="20"/>
                <w:lang w:val="en-IE"/>
              </w:rPr>
              <w:sym w:font="Wingdings 2" w:char="0050"/>
            </w:r>
          </w:p>
        </w:tc>
      </w:tr>
      <w:tr w:rsidR="007E323E">
        <w:trPr>
          <w:tblCellSpacing w:w="15" w:type="dxa"/>
        </w:trPr>
        <w:tc>
          <w:tcPr>
            <w:tcW w:w="2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323E" w:rsidRDefault="007E323E">
            <w:r>
              <w:t>L.C.V.P.</w:t>
            </w:r>
          </w:p>
        </w:tc>
        <w:tc>
          <w:tcPr>
            <w:tcW w:w="2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323E" w:rsidRDefault="007E323E" w:rsidP="00FE5B72">
            <w:pPr>
              <w:pStyle w:val="NormalWeb"/>
              <w:jc w:val="center"/>
            </w:pPr>
            <w:r>
              <w:rPr>
                <w:b/>
                <w:bCs/>
                <w:sz w:val="26"/>
                <w:szCs w:val="20"/>
                <w:lang w:val="en-IE"/>
              </w:rPr>
              <w:sym w:font="Wingdings 2" w:char="0050"/>
            </w:r>
          </w:p>
        </w:tc>
      </w:tr>
    </w:tbl>
    <w:p w:rsidR="002C1F9F" w:rsidRDefault="002C1F9F">
      <w:pPr>
        <w:pStyle w:val="NormalWeb"/>
        <w:rPr>
          <w:b/>
          <w:bCs/>
        </w:rPr>
      </w:pPr>
    </w:p>
    <w:p w:rsidR="002C1F9F" w:rsidRDefault="002C1F9F">
      <w:pPr>
        <w:pStyle w:val="NormalWeb"/>
        <w:rPr>
          <w:b/>
          <w:bCs/>
        </w:rPr>
      </w:pPr>
    </w:p>
    <w:p w:rsidR="002C1F9F" w:rsidRDefault="002C1F9F">
      <w:pPr>
        <w:pStyle w:val="NormalWeb"/>
        <w:rPr>
          <w:b/>
          <w:bCs/>
        </w:rPr>
      </w:pPr>
    </w:p>
    <w:p w:rsidR="00980A69" w:rsidRDefault="00980A69">
      <w:pPr>
        <w:pStyle w:val="NormalWeb"/>
      </w:pPr>
      <w:r>
        <w:rPr>
          <w:b/>
          <w:bCs/>
        </w:rPr>
        <w:t>3.    Management Structure</w:t>
      </w:r>
      <w:r>
        <w:rPr>
          <w:b/>
          <w:bCs/>
        </w:rPr>
        <w:br/>
        <w:t xml:space="preserve">       </w:t>
      </w:r>
      <w:r>
        <w:t xml:space="preserve">Posts of Responsibility Scheme for </w:t>
      </w:r>
      <w:r w:rsidR="00CE165D">
        <w:t>2012/2013</w:t>
      </w:r>
      <w:r>
        <w:t xml:space="preserve"> Session.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3"/>
        <w:gridCol w:w="2553"/>
      </w:tblGrid>
      <w:tr w:rsidR="00980A6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980A69">
            <w:r>
              <w:t>Principal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980A69">
            <w:pPr>
              <w:jc w:val="center"/>
            </w:pPr>
            <w:r>
              <w:t>1</w:t>
            </w:r>
          </w:p>
        </w:tc>
      </w:tr>
      <w:tr w:rsidR="00980A6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980A69">
            <w:r>
              <w:t>Deputy Principal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F66151">
            <w:pPr>
              <w:jc w:val="center"/>
            </w:pPr>
            <w:r>
              <w:t>1</w:t>
            </w:r>
          </w:p>
        </w:tc>
      </w:tr>
      <w:tr w:rsidR="00980A6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980A69">
            <w:r>
              <w:t>Assistant Principal Posts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251755">
            <w:pPr>
              <w:jc w:val="center"/>
            </w:pPr>
            <w:r>
              <w:t>6</w:t>
            </w:r>
          </w:p>
        </w:tc>
      </w:tr>
      <w:tr w:rsidR="00980A6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980A69">
            <w:r>
              <w:t>Special Duties Posts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7C57B7">
            <w:pPr>
              <w:jc w:val="center"/>
            </w:pPr>
            <w:r>
              <w:t>10</w:t>
            </w:r>
          </w:p>
        </w:tc>
      </w:tr>
    </w:tbl>
    <w:p w:rsidR="00454D82" w:rsidRDefault="00980A69">
      <w:pPr>
        <w:pStyle w:val="NormalWeb"/>
        <w:rPr>
          <w:b/>
          <w:bCs/>
          <w:u w:val="single"/>
        </w:rPr>
      </w:pPr>
      <w:r>
        <w:rPr>
          <w:b/>
          <w:bCs/>
        </w:rPr>
        <w:t xml:space="preserve">4.    Allocation of Second Level Teaching Staff:    </w:t>
      </w:r>
      <w:r w:rsidR="00CE165D">
        <w:rPr>
          <w:b/>
          <w:bCs/>
          <w:u w:val="single"/>
        </w:rPr>
        <w:t>Session 2012/2013</w:t>
      </w:r>
      <w:r>
        <w:rPr>
          <w:b/>
          <w:bCs/>
          <w:u w:val="single"/>
        </w:rPr>
        <w:br/>
      </w:r>
      <w:r>
        <w:t xml:space="preserve">Based on the following Categories </w:t>
      </w:r>
      <w:r w:rsidR="008C765C">
        <w:t>of Actual Enrolment at 30/09/2012</w:t>
      </w:r>
      <w:r>
        <w:t xml:space="preserve"> and Department of Ed</w:t>
      </w:r>
      <w:r w:rsidR="009906F6">
        <w:t xml:space="preserve">ucation &amp; Science letter dated </w:t>
      </w:r>
      <w:r w:rsidR="002E5CA9">
        <w:rPr>
          <w:smallCaps/>
        </w:rPr>
        <w:t>31</w:t>
      </w:r>
      <w:r w:rsidR="002E5CA9">
        <w:rPr>
          <w:smallCaps/>
          <w:vertAlign w:val="superscript"/>
        </w:rPr>
        <w:t>st</w:t>
      </w:r>
      <w:r w:rsidR="002E5CA9">
        <w:rPr>
          <w:smallCaps/>
        </w:rPr>
        <w:t xml:space="preserve"> January</w:t>
      </w:r>
      <w:r>
        <w:t>.</w:t>
      </w:r>
    </w:p>
    <w:p w:rsidR="00980A69" w:rsidRDefault="00980A69">
      <w:pPr>
        <w:pStyle w:val="NormalWeb"/>
      </w:pPr>
      <w:r>
        <w:rPr>
          <w:b/>
          <w:bCs/>
          <w:u w:val="single"/>
        </w:rPr>
        <w:t>Actual Enrolment: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3"/>
        <w:gridCol w:w="2553"/>
      </w:tblGrid>
      <w:tr w:rsidR="00980A69">
        <w:trPr>
          <w:trHeight w:val="285"/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980A69">
            <w:r>
              <w:t>(A) JSCP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8C765C">
            <w:pPr>
              <w:jc w:val="center"/>
            </w:pPr>
            <w:r>
              <w:t>61</w:t>
            </w:r>
          </w:p>
        </w:tc>
      </w:tr>
      <w:tr w:rsidR="00980A69">
        <w:trPr>
          <w:trHeight w:val="285"/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980A69">
            <w:r>
              <w:t>(B) JUNIOR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37792D">
            <w:pPr>
              <w:jc w:val="center"/>
            </w:pPr>
            <w:r>
              <w:t>1</w:t>
            </w:r>
            <w:r w:rsidR="008C765C">
              <w:t>31</w:t>
            </w:r>
          </w:p>
        </w:tc>
      </w:tr>
      <w:tr w:rsidR="00980A69">
        <w:trPr>
          <w:trHeight w:val="285"/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980A69">
            <w:r>
              <w:t>(C) SENIOR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8C765C">
            <w:pPr>
              <w:jc w:val="center"/>
            </w:pPr>
            <w:r>
              <w:t>2</w:t>
            </w:r>
          </w:p>
        </w:tc>
      </w:tr>
      <w:tr w:rsidR="00980A69">
        <w:trPr>
          <w:trHeight w:val="285"/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980A69">
            <w:r>
              <w:t>(D) VPTP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8C765C">
            <w:pPr>
              <w:jc w:val="center"/>
            </w:pPr>
            <w:r>
              <w:t>22</w:t>
            </w:r>
          </w:p>
        </w:tc>
      </w:tr>
      <w:tr w:rsidR="00980A69">
        <w:trPr>
          <w:trHeight w:val="45"/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980A69">
            <w:pPr>
              <w:spacing w:line="45" w:lineRule="atLeast"/>
            </w:pPr>
            <w:r>
              <w:t>(E) LCVP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37792D">
            <w:pPr>
              <w:spacing w:line="45" w:lineRule="atLeast"/>
              <w:jc w:val="center"/>
            </w:pPr>
            <w:r>
              <w:t>7</w:t>
            </w:r>
            <w:r w:rsidR="008C765C">
              <w:t>6</w:t>
            </w:r>
          </w:p>
        </w:tc>
      </w:tr>
      <w:tr w:rsidR="00980A69">
        <w:trPr>
          <w:trHeight w:val="285"/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980A69">
            <w:r>
              <w:t>(F) LCAP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8C765C">
            <w:pPr>
              <w:jc w:val="center"/>
            </w:pPr>
            <w:r>
              <w:t>28</w:t>
            </w:r>
          </w:p>
        </w:tc>
      </w:tr>
      <w:tr w:rsidR="00C77F59">
        <w:trPr>
          <w:trHeight w:val="285"/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F59" w:rsidRDefault="006E6E95">
            <w:r>
              <w:t xml:space="preserve">(G) </w:t>
            </w:r>
            <w:r w:rsidR="00C77F59">
              <w:t>RLC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F59" w:rsidRDefault="0037792D">
            <w:pPr>
              <w:jc w:val="center"/>
            </w:pPr>
            <w:r>
              <w:t>0</w:t>
            </w:r>
          </w:p>
        </w:tc>
      </w:tr>
      <w:tr w:rsidR="00980A69">
        <w:trPr>
          <w:trHeight w:val="285"/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Pr="00C77F59" w:rsidRDefault="00980A69">
            <w:pPr>
              <w:pStyle w:val="NormalWeb"/>
              <w:jc w:val="center"/>
              <w:rPr>
                <w:b/>
              </w:rPr>
            </w:pPr>
            <w:r w:rsidRPr="00C77F59">
              <w:rPr>
                <w:b/>
              </w:rPr>
              <w:t>TOTAL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Pr="00C77F59" w:rsidRDefault="008C765C">
            <w:pPr>
              <w:jc w:val="center"/>
              <w:rPr>
                <w:b/>
              </w:rPr>
            </w:pPr>
            <w:r>
              <w:rPr>
                <w:b/>
              </w:rPr>
              <w:t>320</w:t>
            </w:r>
          </w:p>
        </w:tc>
      </w:tr>
    </w:tbl>
    <w:p w:rsidR="00980A69" w:rsidRDefault="00980A69">
      <w:pPr>
        <w:pStyle w:val="NormalWeb"/>
      </w:pPr>
      <w:r>
        <w:rPr>
          <w:b/>
          <w:bCs/>
        </w:rPr>
        <w:t xml:space="preserve">A) </w:t>
      </w:r>
      <w:r>
        <w:rPr>
          <w:b/>
          <w:bCs/>
          <w:u w:val="single"/>
        </w:rPr>
        <w:t>Ex-Quota Posts: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3"/>
        <w:gridCol w:w="2553"/>
      </w:tblGrid>
      <w:tr w:rsidR="00980A69" w:rsidTr="008C765C">
        <w:trPr>
          <w:tblCellSpacing w:w="15" w:type="dxa"/>
        </w:trPr>
        <w:tc>
          <w:tcPr>
            <w:tcW w:w="2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980A69">
            <w:r>
              <w:t>Principal</w:t>
            </w:r>
          </w:p>
        </w:tc>
        <w:tc>
          <w:tcPr>
            <w:tcW w:w="2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980A69">
            <w:pPr>
              <w:jc w:val="center"/>
            </w:pPr>
            <w:r>
              <w:t>1</w:t>
            </w:r>
          </w:p>
        </w:tc>
      </w:tr>
      <w:tr w:rsidR="00980A69" w:rsidTr="008C765C">
        <w:trPr>
          <w:tblCellSpacing w:w="15" w:type="dxa"/>
        </w:trPr>
        <w:tc>
          <w:tcPr>
            <w:tcW w:w="2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980A69">
            <w:r>
              <w:t>Deputy Principal</w:t>
            </w:r>
          </w:p>
        </w:tc>
        <w:tc>
          <w:tcPr>
            <w:tcW w:w="2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980A69">
            <w:pPr>
              <w:jc w:val="center"/>
            </w:pPr>
            <w:r>
              <w:t>0</w:t>
            </w:r>
            <w:bookmarkStart w:id="0" w:name="_GoBack"/>
            <w:bookmarkEnd w:id="0"/>
          </w:p>
        </w:tc>
      </w:tr>
    </w:tbl>
    <w:p w:rsidR="00454D82" w:rsidRDefault="00980A69">
      <w:pPr>
        <w:pStyle w:val="NormalWeb"/>
        <w:rPr>
          <w:b/>
          <w:bCs/>
        </w:rPr>
      </w:pPr>
      <w:r>
        <w:rPr>
          <w:b/>
          <w:bCs/>
        </w:rPr>
        <w:t xml:space="preserve">Sub Total                                                                    </w:t>
      </w:r>
      <w:r>
        <w:rPr>
          <w:b/>
          <w:bCs/>
          <w:u w:val="single"/>
        </w:rPr>
        <w:t>1.</w:t>
      </w:r>
      <w:r w:rsidR="008C765C">
        <w:rPr>
          <w:b/>
          <w:bCs/>
          <w:u w:val="single"/>
        </w:rPr>
        <w:t>0</w:t>
      </w:r>
    </w:p>
    <w:p w:rsidR="00980A69" w:rsidRDefault="00980A69">
      <w:pPr>
        <w:pStyle w:val="NormalWeb"/>
      </w:pPr>
      <w:r>
        <w:rPr>
          <w:b/>
          <w:bCs/>
        </w:rPr>
        <w:t xml:space="preserve">(B) </w:t>
      </w:r>
      <w:r>
        <w:rPr>
          <w:b/>
          <w:bCs/>
          <w:u w:val="single"/>
        </w:rPr>
        <w:t>Additions to Quota:</w:t>
      </w:r>
    </w:p>
    <w:tbl>
      <w:tblPr>
        <w:tblW w:w="28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40"/>
        <w:gridCol w:w="1981"/>
      </w:tblGrid>
      <w:tr w:rsidR="00980A69">
        <w:trPr>
          <w:tblCellSpacing w:w="15" w:type="dxa"/>
        </w:trPr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980A69">
            <w:r>
              <w:t>Disadvantaged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7E323E">
            <w:pPr>
              <w:jc w:val="center"/>
            </w:pPr>
            <w:r>
              <w:t>0</w:t>
            </w:r>
          </w:p>
        </w:tc>
      </w:tr>
      <w:tr w:rsidR="00980A69">
        <w:trPr>
          <w:tblCellSpacing w:w="15" w:type="dxa"/>
        </w:trPr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980A69">
            <w:smartTag w:uri="urn:schemas-microsoft-com:office:smarttags" w:element="place">
              <w:smartTag w:uri="urn:schemas-microsoft-com:office:smarttags" w:element="PlaceType">
                <w:r>
                  <w:t>Home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School</w:t>
                </w:r>
              </w:smartTag>
            </w:smartTag>
            <w:r>
              <w:t xml:space="preserve"> Community Liaison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8C765C">
            <w:pPr>
              <w:jc w:val="center"/>
            </w:pPr>
            <w:r>
              <w:t>1</w:t>
            </w:r>
          </w:p>
        </w:tc>
      </w:tr>
      <w:tr w:rsidR="00980A69">
        <w:trPr>
          <w:tblCellSpacing w:w="15" w:type="dxa"/>
        </w:trPr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980A69">
            <w:proofErr w:type="spellStart"/>
            <w:r>
              <w:t>Lan</w:t>
            </w:r>
            <w:proofErr w:type="spellEnd"/>
            <w:r>
              <w:t xml:space="preserve"> </w:t>
            </w:r>
            <w:proofErr w:type="spellStart"/>
            <w:r>
              <w:t>Gaeilge</w:t>
            </w:r>
            <w:proofErr w:type="spellEnd"/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980A69">
            <w:pPr>
              <w:jc w:val="center"/>
            </w:pPr>
            <w:r>
              <w:t>0</w:t>
            </w:r>
          </w:p>
        </w:tc>
      </w:tr>
      <w:tr w:rsidR="00980A69">
        <w:trPr>
          <w:tblCellSpacing w:w="15" w:type="dxa"/>
        </w:trPr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980A69">
            <w:r>
              <w:t>Remedial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8C765C">
            <w:pPr>
              <w:jc w:val="center"/>
            </w:pPr>
            <w:r>
              <w:t>0</w:t>
            </w:r>
          </w:p>
        </w:tc>
      </w:tr>
      <w:tr w:rsidR="00980A69">
        <w:trPr>
          <w:tblCellSpacing w:w="15" w:type="dxa"/>
        </w:trPr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980A69">
            <w:r>
              <w:t>Island Schools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980A69">
            <w:pPr>
              <w:jc w:val="center"/>
            </w:pPr>
            <w:r>
              <w:t>0</w:t>
            </w:r>
          </w:p>
        </w:tc>
      </w:tr>
      <w:tr w:rsidR="00980A69">
        <w:trPr>
          <w:tblCellSpacing w:w="15" w:type="dxa"/>
        </w:trPr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980A69">
            <w:r>
              <w:t>Small Schools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980A69">
            <w:pPr>
              <w:jc w:val="center"/>
            </w:pPr>
            <w:r>
              <w:t>0</w:t>
            </w:r>
          </w:p>
        </w:tc>
      </w:tr>
      <w:tr w:rsidR="00980A69">
        <w:trPr>
          <w:tblCellSpacing w:w="15" w:type="dxa"/>
        </w:trPr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980A69">
            <w:r>
              <w:t>Chaplain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980A69">
            <w:pPr>
              <w:jc w:val="center"/>
            </w:pPr>
            <w:r>
              <w:t>0</w:t>
            </w:r>
          </w:p>
        </w:tc>
      </w:tr>
      <w:tr w:rsidR="008C765C">
        <w:trPr>
          <w:tblCellSpacing w:w="15" w:type="dxa"/>
        </w:trPr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>
            <w:r>
              <w:t>LCA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>
            <w:pPr>
              <w:jc w:val="center"/>
            </w:pPr>
            <w:r>
              <w:t>0.5</w:t>
            </w:r>
          </w:p>
        </w:tc>
      </w:tr>
      <w:tr w:rsidR="008C765C">
        <w:trPr>
          <w:tblCellSpacing w:w="15" w:type="dxa"/>
        </w:trPr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>
            <w:r>
              <w:t>Learning Support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65C" w:rsidRDefault="008C765C">
            <w:pPr>
              <w:jc w:val="center"/>
            </w:pPr>
            <w:r>
              <w:t>1.0</w:t>
            </w:r>
          </w:p>
        </w:tc>
      </w:tr>
    </w:tbl>
    <w:p w:rsidR="00454D82" w:rsidRDefault="00980A69">
      <w:pPr>
        <w:pStyle w:val="NormalWeb"/>
        <w:rPr>
          <w:b/>
          <w:bCs/>
        </w:rPr>
      </w:pPr>
      <w:r>
        <w:rPr>
          <w:b/>
          <w:bCs/>
        </w:rPr>
        <w:t xml:space="preserve">Sub Total                                                                    </w:t>
      </w:r>
      <w:r w:rsidR="008C765C">
        <w:rPr>
          <w:b/>
          <w:bCs/>
          <w:u w:val="single"/>
        </w:rPr>
        <w:t>2</w:t>
      </w:r>
      <w:r w:rsidRPr="00FE5B72">
        <w:rPr>
          <w:b/>
          <w:bCs/>
          <w:u w:val="single"/>
        </w:rPr>
        <w:t>.5</w:t>
      </w:r>
      <w:r>
        <w:rPr>
          <w:b/>
          <w:bCs/>
          <w:u w:val="single"/>
        </w:rPr>
        <w:t xml:space="preserve"> </w:t>
      </w:r>
      <w:r w:rsidR="00FE5B72">
        <w:rPr>
          <w:b/>
          <w:bCs/>
        </w:rPr>
        <w:t>                    3</w:t>
      </w:r>
      <w:r>
        <w:rPr>
          <w:b/>
          <w:bCs/>
        </w:rPr>
        <w:t> </w:t>
      </w:r>
      <w:r w:rsidR="008C765C">
        <w:rPr>
          <w:b/>
          <w:bCs/>
        </w:rPr>
        <w:t>.50</w:t>
      </w:r>
      <w:r>
        <w:rPr>
          <w:b/>
          <w:bCs/>
        </w:rPr>
        <w:t xml:space="preserve">        </w:t>
      </w:r>
    </w:p>
    <w:p w:rsidR="00980A69" w:rsidRDefault="00980A69">
      <w:pPr>
        <w:pStyle w:val="NormalWeb"/>
      </w:pPr>
      <w:r>
        <w:rPr>
          <w:b/>
          <w:bCs/>
        </w:rPr>
        <w:lastRenderedPageBreak/>
        <w:t xml:space="preserve">(C) </w:t>
      </w:r>
      <w:r>
        <w:rPr>
          <w:b/>
          <w:bCs/>
          <w:u w:val="single"/>
        </w:rPr>
        <w:t>Posts based on Pupil Teacher Ratio: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3"/>
        <w:gridCol w:w="2553"/>
      </w:tblGrid>
      <w:tr w:rsidR="00980A6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980A69">
            <w:r>
              <w:t xml:space="preserve">JSCP </w:t>
            </w:r>
            <w:r w:rsidR="008C765C">
              <w:t>–</w:t>
            </w:r>
            <w:r>
              <w:t xml:space="preserve"> 18</w:t>
            </w:r>
            <w:r w:rsidR="008C765C">
              <w:t>.25</w:t>
            </w:r>
            <w:r>
              <w:t>:1 + 0.25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8C765C">
            <w:pPr>
              <w:jc w:val="center"/>
            </w:pPr>
            <w:r>
              <w:t>3.4</w:t>
            </w:r>
          </w:p>
        </w:tc>
      </w:tr>
      <w:tr w:rsidR="00980A6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980A69">
            <w:r>
              <w:t xml:space="preserve">JUNIOR </w:t>
            </w:r>
            <w:r w:rsidR="008C765C">
              <w:t>–</w:t>
            </w:r>
            <w:r>
              <w:t xml:space="preserve"> 18</w:t>
            </w:r>
            <w:r w:rsidR="008C765C">
              <w:t>.25</w:t>
            </w:r>
            <w:r>
              <w:t>:1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8C765C">
            <w:pPr>
              <w:jc w:val="center"/>
            </w:pPr>
            <w:r>
              <w:t>7.18</w:t>
            </w:r>
          </w:p>
        </w:tc>
      </w:tr>
      <w:tr w:rsidR="00980A6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980A69">
            <w:r>
              <w:t xml:space="preserve">SENIOR </w:t>
            </w:r>
            <w:r w:rsidR="008C765C">
              <w:t>–</w:t>
            </w:r>
            <w:r>
              <w:t xml:space="preserve"> 18</w:t>
            </w:r>
            <w:r w:rsidR="008C765C">
              <w:t>.25</w:t>
            </w:r>
            <w:r>
              <w:t>:1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8C765C">
            <w:pPr>
              <w:jc w:val="center"/>
            </w:pPr>
            <w:r>
              <w:t>0</w:t>
            </w:r>
          </w:p>
        </w:tc>
      </w:tr>
      <w:tr w:rsidR="00980A6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8C765C">
            <w:r>
              <w:t>VPTP - 17</w:t>
            </w:r>
            <w:r w:rsidR="00980A69">
              <w:t xml:space="preserve"> :1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8C765C">
            <w:pPr>
              <w:jc w:val="center"/>
            </w:pPr>
            <w:r>
              <w:t>1.41</w:t>
            </w:r>
          </w:p>
        </w:tc>
      </w:tr>
      <w:tr w:rsidR="00980A6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8C765C">
            <w:r>
              <w:t>LCVP – 18.25</w:t>
            </w:r>
            <w:r w:rsidR="00980A69">
              <w:t>:1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D97CAF">
            <w:pPr>
              <w:jc w:val="center"/>
            </w:pPr>
            <w:r>
              <w:t>3.62</w:t>
            </w:r>
          </w:p>
        </w:tc>
      </w:tr>
      <w:tr w:rsidR="00980A6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980A69">
            <w:r>
              <w:t>LCAP</w:t>
            </w:r>
            <w:r w:rsidR="00D97CAF">
              <w:t xml:space="preserve"> – 18.25:1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D97CAF">
            <w:pPr>
              <w:jc w:val="center"/>
            </w:pPr>
            <w:r>
              <w:t>1.48</w:t>
            </w:r>
          </w:p>
        </w:tc>
      </w:tr>
    </w:tbl>
    <w:p w:rsidR="008A7B63" w:rsidRDefault="00980A69">
      <w:pPr>
        <w:pStyle w:val="NormalWeb"/>
        <w:rPr>
          <w:b/>
          <w:bCs/>
          <w:u w:val="single"/>
        </w:rPr>
      </w:pPr>
      <w:r>
        <w:rPr>
          <w:b/>
          <w:bCs/>
        </w:rPr>
        <w:t xml:space="preserve">Sub Total                                                                    </w:t>
      </w:r>
      <w:r w:rsidR="002C1F9F">
        <w:rPr>
          <w:b/>
          <w:bCs/>
          <w:u w:val="single"/>
        </w:rPr>
        <w:t>17</w:t>
      </w:r>
      <w:r w:rsidR="00D97CAF">
        <w:rPr>
          <w:b/>
          <w:bCs/>
          <w:u w:val="single"/>
        </w:rPr>
        <w:t>.09</w:t>
      </w:r>
      <w:r>
        <w:rPr>
          <w:b/>
          <w:bCs/>
          <w:u w:val="single"/>
        </w:rPr>
        <w:br/>
      </w:r>
    </w:p>
    <w:p w:rsidR="00980A69" w:rsidRDefault="00980A69">
      <w:pPr>
        <w:pStyle w:val="NormalWeb"/>
      </w:pPr>
      <w:r>
        <w:rPr>
          <w:b/>
          <w:bCs/>
          <w:u w:val="single"/>
        </w:rPr>
        <w:t xml:space="preserve">TOTAL   </w:t>
      </w:r>
      <w:r>
        <w:rPr>
          <w:b/>
          <w:bCs/>
        </w:rPr>
        <w:t xml:space="preserve">                                                                    </w:t>
      </w:r>
      <w:r w:rsidR="002C1F9F">
        <w:rPr>
          <w:b/>
          <w:bCs/>
          <w:u w:val="single"/>
        </w:rPr>
        <w:t>20.</w:t>
      </w:r>
      <w:r w:rsidR="00D97CAF">
        <w:rPr>
          <w:b/>
          <w:bCs/>
          <w:u w:val="single"/>
        </w:rPr>
        <w:t>59</w:t>
      </w:r>
    </w:p>
    <w:p w:rsidR="00980A69" w:rsidRDefault="00980A69">
      <w:pPr>
        <w:pStyle w:val="NormalWeb"/>
      </w:pPr>
      <w:r>
        <w:rPr>
          <w:b/>
          <w:bCs/>
        </w:rPr>
        <w:t>5.    Provision for Special Needs Students: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6"/>
        <w:gridCol w:w="1360"/>
      </w:tblGrid>
      <w:tr w:rsidR="00980A69" w:rsidTr="00D97CAF">
        <w:trPr>
          <w:tblCellSpacing w:w="15" w:type="dxa"/>
        </w:trPr>
        <w:tc>
          <w:tcPr>
            <w:tcW w:w="3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980A69">
            <w:r>
              <w:t xml:space="preserve">Special Needs Allocation </w:t>
            </w:r>
            <w:r w:rsidR="00D97CAF">
              <w:t>2012</w:t>
            </w:r>
            <w:r w:rsidR="00FE5B72">
              <w:t>/20</w:t>
            </w:r>
            <w:r w:rsidR="00D97CAF">
              <w:t>13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D97CAF">
            <w:pPr>
              <w:jc w:val="center"/>
            </w:pPr>
            <w:r>
              <w:t>6.47</w:t>
            </w:r>
            <w:r w:rsidR="00980A69">
              <w:t xml:space="preserve"> </w:t>
            </w:r>
            <w:proofErr w:type="spellStart"/>
            <w:r w:rsidR="00980A69">
              <w:t>wte</w:t>
            </w:r>
            <w:proofErr w:type="spellEnd"/>
          </w:p>
        </w:tc>
      </w:tr>
      <w:tr w:rsidR="00980A69" w:rsidTr="00D97CAF">
        <w:trPr>
          <w:tblCellSpacing w:w="15" w:type="dxa"/>
        </w:trPr>
        <w:tc>
          <w:tcPr>
            <w:tcW w:w="3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980A69">
            <w:r>
              <w:t>Total number of students in respect of one to one tuition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980A69">
            <w:pPr>
              <w:jc w:val="center"/>
            </w:pPr>
          </w:p>
        </w:tc>
      </w:tr>
      <w:tr w:rsidR="00980A69" w:rsidTr="00D97CAF">
        <w:trPr>
          <w:tblCellSpacing w:w="15" w:type="dxa"/>
        </w:trPr>
        <w:tc>
          <w:tcPr>
            <w:tcW w:w="3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980A69">
            <w:r>
              <w:t>Total Allocation of Special Needs Assistants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D97CAF">
            <w:pPr>
              <w:jc w:val="center"/>
            </w:pPr>
            <w:r>
              <w:t>12</w:t>
            </w:r>
          </w:p>
        </w:tc>
      </w:tr>
      <w:tr w:rsidR="00980A69" w:rsidTr="00D97CAF">
        <w:trPr>
          <w:tblCellSpacing w:w="15" w:type="dxa"/>
        </w:trPr>
        <w:tc>
          <w:tcPr>
            <w:tcW w:w="3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980A69">
            <w:r>
              <w:t>Total Resource Hours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D97CAF">
            <w:pPr>
              <w:jc w:val="center"/>
            </w:pPr>
            <w:r>
              <w:t>142.34</w:t>
            </w:r>
          </w:p>
        </w:tc>
      </w:tr>
    </w:tbl>
    <w:p w:rsidR="00AE592F" w:rsidRPr="00AE592F" w:rsidRDefault="00980A69" w:rsidP="008A7B63">
      <w:pPr>
        <w:pStyle w:val="NormalWeb"/>
        <w:spacing w:after="0" w:afterAutospacing="0"/>
        <w:rPr>
          <w:b/>
          <w:bCs/>
        </w:rPr>
      </w:pPr>
      <w:r>
        <w:rPr>
          <w:b/>
          <w:bCs/>
        </w:rPr>
        <w:t>6.    Ancillary Staff:</w:t>
      </w:r>
      <w:r w:rsidR="00AE592F">
        <w:rPr>
          <w:b/>
          <w:bCs/>
        </w:rPr>
        <w:tab/>
      </w:r>
      <w:r w:rsidR="00AE592F">
        <w:rPr>
          <w:b/>
          <w:bCs/>
        </w:rPr>
        <w:tab/>
        <w:t>Full Time</w:t>
      </w:r>
      <w:r w:rsidR="00AE592F">
        <w:rPr>
          <w:b/>
          <w:bCs/>
        </w:rPr>
        <w:tab/>
      </w:r>
      <w:r w:rsidR="00AE592F">
        <w:rPr>
          <w:b/>
          <w:bCs/>
        </w:rPr>
        <w:tab/>
      </w:r>
      <w:r w:rsidR="00AE592F">
        <w:rPr>
          <w:b/>
          <w:bCs/>
        </w:rPr>
        <w:tab/>
        <w:t>Part-time</w:t>
      </w:r>
    </w:p>
    <w:tbl>
      <w:tblPr>
        <w:tblW w:w="356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2"/>
        <w:gridCol w:w="2368"/>
        <w:gridCol w:w="2367"/>
      </w:tblGrid>
      <w:tr w:rsidR="00AE592F">
        <w:trPr>
          <w:tblCellSpacing w:w="15" w:type="dxa"/>
        </w:trPr>
        <w:tc>
          <w:tcPr>
            <w:tcW w:w="1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92F" w:rsidRDefault="00AE592F">
            <w:r>
              <w:t>Clerical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92F" w:rsidRDefault="00CE165D">
            <w:pPr>
              <w:jc w:val="center"/>
            </w:pPr>
            <w:r>
              <w:t>1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92F" w:rsidRDefault="00CE165D">
            <w:pPr>
              <w:jc w:val="center"/>
            </w:pPr>
            <w:r>
              <w:t>1</w:t>
            </w:r>
          </w:p>
        </w:tc>
      </w:tr>
      <w:tr w:rsidR="00AE592F">
        <w:trPr>
          <w:tblCellSpacing w:w="15" w:type="dxa"/>
        </w:trPr>
        <w:tc>
          <w:tcPr>
            <w:tcW w:w="1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92F" w:rsidRDefault="00AE592F">
            <w:r>
              <w:t>Cleaner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92F" w:rsidRDefault="00AE592F">
            <w:pPr>
              <w:jc w:val="center"/>
            </w:pP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92F" w:rsidRDefault="00AE592F">
            <w:pPr>
              <w:jc w:val="center"/>
            </w:pPr>
            <w:r>
              <w:t>1</w:t>
            </w:r>
          </w:p>
        </w:tc>
      </w:tr>
      <w:tr w:rsidR="00AE592F">
        <w:trPr>
          <w:tblCellSpacing w:w="15" w:type="dxa"/>
        </w:trPr>
        <w:tc>
          <w:tcPr>
            <w:tcW w:w="1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92F" w:rsidRDefault="00AE592F">
            <w:r>
              <w:t>Caretakers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92F" w:rsidRDefault="00AE592F">
            <w:pPr>
              <w:jc w:val="center"/>
            </w:pPr>
            <w:r>
              <w:t>1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92F" w:rsidRDefault="00AE592F">
            <w:pPr>
              <w:jc w:val="center"/>
            </w:pPr>
          </w:p>
        </w:tc>
      </w:tr>
    </w:tbl>
    <w:p w:rsidR="00980A69" w:rsidRDefault="00980A69">
      <w:pPr>
        <w:pStyle w:val="NormalWeb"/>
      </w:pPr>
      <w:r>
        <w:rPr>
          <w:b/>
          <w:bCs/>
        </w:rPr>
        <w:t xml:space="preserve">7.    Schedule of Accommodation: </w:t>
      </w:r>
      <w:r>
        <w:rPr>
          <w:b/>
          <w:bCs/>
        </w:rPr>
        <w:br/>
        <w:t xml:space="preserve">   </w:t>
      </w:r>
      <w:r>
        <w:t xml:space="preserve">    The Specialist facilities provided include: </w:t>
      </w:r>
    </w:p>
    <w:tbl>
      <w:tblPr>
        <w:tblW w:w="370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88"/>
        <w:gridCol w:w="3685"/>
      </w:tblGrid>
      <w:tr w:rsidR="009A6495" w:rsidTr="009A6495">
        <w:trPr>
          <w:tblCellSpacing w:w="15" w:type="dxa"/>
        </w:trPr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495" w:rsidRPr="009A6495" w:rsidRDefault="009A6495" w:rsidP="005F4E8B">
            <w:pPr>
              <w:rPr>
                <w:rFonts w:ascii="Times New Roman Bold" w:hAnsi="Times New Roman Bold"/>
                <w:b/>
                <w:smallCaps/>
                <w:sz w:val="26"/>
              </w:rPr>
            </w:pPr>
            <w:r>
              <w:rPr>
                <w:rFonts w:ascii="Times New Roman Bold" w:hAnsi="Times New Roman Bold"/>
                <w:b/>
                <w:smallCaps/>
                <w:sz w:val="26"/>
              </w:rPr>
              <w:t>Teaching Spaces</w:t>
            </w:r>
          </w:p>
        </w:tc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495" w:rsidRDefault="009A6495" w:rsidP="005F4E8B"/>
        </w:tc>
      </w:tr>
      <w:tr w:rsidR="00980A69" w:rsidTr="00C93842">
        <w:trPr>
          <w:tblCellSpacing w:w="15" w:type="dxa"/>
        </w:trPr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C93842">
            <w:r>
              <w:t>General Classrooms (4)</w:t>
            </w:r>
          </w:p>
        </w:tc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C93842">
            <w:r>
              <w:t>Lecture Rooms</w:t>
            </w:r>
          </w:p>
        </w:tc>
      </w:tr>
      <w:tr w:rsidR="00980A69" w:rsidTr="00C93842">
        <w:trPr>
          <w:tblCellSpacing w:w="15" w:type="dxa"/>
        </w:trPr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C93842">
            <w:r>
              <w:t>Social Studies Room</w:t>
            </w:r>
          </w:p>
        </w:tc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C93842">
            <w:r>
              <w:t>Multimedia Learning Facility</w:t>
            </w:r>
          </w:p>
        </w:tc>
      </w:tr>
      <w:tr w:rsidR="00980A69" w:rsidTr="00C93842">
        <w:trPr>
          <w:tblCellSpacing w:w="15" w:type="dxa"/>
        </w:trPr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C93842">
            <w:r>
              <w:t>Music/Drama Area</w:t>
            </w:r>
          </w:p>
        </w:tc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C93842">
            <w:r>
              <w:t>Science Laboratory &amp; Preparation Area</w:t>
            </w:r>
          </w:p>
        </w:tc>
      </w:tr>
      <w:tr w:rsidR="00980A69" w:rsidTr="00C93842">
        <w:trPr>
          <w:tblCellSpacing w:w="15" w:type="dxa"/>
        </w:trPr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C93842">
            <w:r>
              <w:t>Demonstration Room</w:t>
            </w:r>
          </w:p>
        </w:tc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C93842">
            <w:r>
              <w:t>Art/Crafts Room &amp; Store</w:t>
            </w:r>
          </w:p>
        </w:tc>
      </w:tr>
      <w:tr w:rsidR="00980A69" w:rsidTr="00C93842">
        <w:trPr>
          <w:tblCellSpacing w:w="15" w:type="dxa"/>
        </w:trPr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C93842">
            <w:r>
              <w:t>Home Economics Room &amp; Store</w:t>
            </w:r>
          </w:p>
        </w:tc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Default="00C93842">
            <w:r>
              <w:t>Dress Design Room</w:t>
            </w:r>
          </w:p>
        </w:tc>
      </w:tr>
      <w:tr w:rsidR="00C93842" w:rsidTr="00C93842">
        <w:trPr>
          <w:tblCellSpacing w:w="15" w:type="dxa"/>
        </w:trPr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3842" w:rsidRDefault="00C93842">
            <w:r>
              <w:t>Construction Studies Room  &amp; Store</w:t>
            </w:r>
          </w:p>
        </w:tc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3842" w:rsidRDefault="00755462">
            <w:r>
              <w:t>Woodwork/Technology Machining &amp; Material</w:t>
            </w:r>
          </w:p>
        </w:tc>
      </w:tr>
      <w:tr w:rsidR="00755462" w:rsidTr="00C93842">
        <w:trPr>
          <w:tblCellSpacing w:w="15" w:type="dxa"/>
        </w:trPr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62" w:rsidRDefault="00755462">
            <w:r>
              <w:t>Engineering/Metal Technology Room &amp; Store</w:t>
            </w:r>
          </w:p>
        </w:tc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62" w:rsidRDefault="00755462">
            <w:r>
              <w:t>Technical Graphics/CAD Room</w:t>
            </w:r>
          </w:p>
        </w:tc>
      </w:tr>
      <w:tr w:rsidR="00755462" w:rsidTr="00C93842">
        <w:trPr>
          <w:tblCellSpacing w:w="15" w:type="dxa"/>
        </w:trPr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62" w:rsidRDefault="00755462">
            <w:r>
              <w:t>Library &amp; Ancillary Store</w:t>
            </w:r>
          </w:p>
        </w:tc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62" w:rsidRDefault="009A6495">
            <w:r>
              <w:t>General Classroom 1</w:t>
            </w:r>
          </w:p>
        </w:tc>
      </w:tr>
      <w:tr w:rsidR="009A6495" w:rsidTr="00C93842">
        <w:trPr>
          <w:tblCellSpacing w:w="15" w:type="dxa"/>
        </w:trPr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495" w:rsidRDefault="009A6495">
            <w:r>
              <w:t>Learning Support Classes</w:t>
            </w:r>
          </w:p>
        </w:tc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495" w:rsidRDefault="009A6495">
            <w:r>
              <w:t>General Classroom 2</w:t>
            </w:r>
          </w:p>
        </w:tc>
      </w:tr>
      <w:tr w:rsidR="009A6495" w:rsidTr="00C93842">
        <w:trPr>
          <w:tblCellSpacing w:w="15" w:type="dxa"/>
        </w:trPr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495" w:rsidRDefault="009A6495">
            <w:r>
              <w:t>Business/Computer Room</w:t>
            </w:r>
          </w:p>
        </w:tc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495" w:rsidRDefault="009A6495">
            <w:r>
              <w:t>Project Store</w:t>
            </w:r>
          </w:p>
        </w:tc>
      </w:tr>
    </w:tbl>
    <w:p w:rsidR="00980A69" w:rsidRDefault="00980A69"/>
    <w:p w:rsidR="009A6495" w:rsidRDefault="009A6495"/>
    <w:tbl>
      <w:tblPr>
        <w:tblW w:w="370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88"/>
        <w:gridCol w:w="3685"/>
      </w:tblGrid>
      <w:tr w:rsidR="009A6495" w:rsidTr="005F4E8B">
        <w:trPr>
          <w:tblCellSpacing w:w="15" w:type="dxa"/>
        </w:trPr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495" w:rsidRPr="009A6495" w:rsidRDefault="009A6495" w:rsidP="009A6495">
            <w:pPr>
              <w:rPr>
                <w:rFonts w:ascii="Times New Roman Bold" w:hAnsi="Times New Roman Bold"/>
                <w:b/>
                <w:smallCaps/>
                <w:sz w:val="26"/>
              </w:rPr>
            </w:pPr>
            <w:r>
              <w:rPr>
                <w:rFonts w:ascii="Times New Roman Bold" w:hAnsi="Times New Roman Bold"/>
                <w:b/>
                <w:smallCaps/>
                <w:sz w:val="26"/>
              </w:rPr>
              <w:t>Administrative Spaces</w:t>
            </w:r>
          </w:p>
        </w:tc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495" w:rsidRDefault="009A6495" w:rsidP="005F4E8B"/>
        </w:tc>
      </w:tr>
      <w:tr w:rsidR="009A6495" w:rsidTr="005F4E8B">
        <w:trPr>
          <w:tblCellSpacing w:w="15" w:type="dxa"/>
        </w:trPr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495" w:rsidRDefault="009A6495" w:rsidP="005F4E8B">
            <w:r>
              <w:t>Principal’s Office</w:t>
            </w:r>
          </w:p>
        </w:tc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495" w:rsidRDefault="009A6495" w:rsidP="005F4E8B">
            <w:r>
              <w:t>Deputy Principal’s Office</w:t>
            </w:r>
          </w:p>
        </w:tc>
      </w:tr>
      <w:tr w:rsidR="009A6495" w:rsidTr="005F4E8B">
        <w:trPr>
          <w:tblCellSpacing w:w="15" w:type="dxa"/>
        </w:trPr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495" w:rsidRDefault="009A6495" w:rsidP="005F4E8B">
            <w:r>
              <w:t>Pastoral Offices (3)</w:t>
            </w:r>
          </w:p>
        </w:tc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495" w:rsidRDefault="009A6495" w:rsidP="005F4E8B">
            <w:r>
              <w:t>General Office</w:t>
            </w:r>
          </w:p>
        </w:tc>
      </w:tr>
      <w:tr w:rsidR="009A6495" w:rsidTr="005F4E8B">
        <w:trPr>
          <w:tblCellSpacing w:w="15" w:type="dxa"/>
        </w:trPr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495" w:rsidRDefault="009A6495" w:rsidP="005F4E8B">
            <w:r>
              <w:t>Staff Accommodation</w:t>
            </w:r>
          </w:p>
        </w:tc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495" w:rsidRDefault="009A6495" w:rsidP="005F4E8B">
            <w:r>
              <w:t>Guidance Office</w:t>
            </w:r>
          </w:p>
        </w:tc>
      </w:tr>
      <w:tr w:rsidR="009A6495" w:rsidTr="005F4E8B">
        <w:trPr>
          <w:tblCellSpacing w:w="15" w:type="dxa"/>
        </w:trPr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495" w:rsidRDefault="009A6495" w:rsidP="005F4E8B">
            <w:r>
              <w:t>Learning Support Office</w:t>
            </w:r>
          </w:p>
        </w:tc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495" w:rsidRDefault="009A6495" w:rsidP="005F4E8B"/>
        </w:tc>
      </w:tr>
    </w:tbl>
    <w:p w:rsidR="009A6495" w:rsidRDefault="009A6495"/>
    <w:p w:rsidR="009A6495" w:rsidRDefault="009A6495"/>
    <w:tbl>
      <w:tblPr>
        <w:tblW w:w="370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88"/>
        <w:gridCol w:w="3685"/>
      </w:tblGrid>
      <w:tr w:rsidR="009A6495" w:rsidTr="005F4E8B">
        <w:trPr>
          <w:tblCellSpacing w:w="15" w:type="dxa"/>
        </w:trPr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495" w:rsidRPr="009A6495" w:rsidRDefault="009A6495" w:rsidP="009A6495">
            <w:pPr>
              <w:rPr>
                <w:rFonts w:ascii="Times New Roman Bold" w:hAnsi="Times New Roman Bold"/>
                <w:b/>
                <w:smallCaps/>
                <w:sz w:val="26"/>
              </w:rPr>
            </w:pPr>
            <w:r w:rsidRPr="009A6495">
              <w:rPr>
                <w:rFonts w:ascii="Times New Roman Bold" w:hAnsi="Times New Roman Bold"/>
                <w:b/>
                <w:smallCaps/>
                <w:sz w:val="26"/>
              </w:rPr>
              <w:t>Ancillary  Spaces</w:t>
            </w:r>
          </w:p>
        </w:tc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495" w:rsidRDefault="009A6495" w:rsidP="005F4E8B"/>
        </w:tc>
      </w:tr>
      <w:tr w:rsidR="009A6495" w:rsidTr="005F4E8B">
        <w:trPr>
          <w:tblCellSpacing w:w="15" w:type="dxa"/>
        </w:trPr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495" w:rsidRDefault="008F6231" w:rsidP="005F4E8B">
            <w:r>
              <w:t xml:space="preserve">General Purpose/Dining Area &amp; </w:t>
            </w:r>
            <w:proofErr w:type="spellStart"/>
            <w:r>
              <w:t>Servery</w:t>
            </w:r>
            <w:proofErr w:type="spellEnd"/>
          </w:p>
        </w:tc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495" w:rsidRDefault="008F6231" w:rsidP="005F4E8B">
            <w:r>
              <w:t>General Storage</w:t>
            </w:r>
          </w:p>
        </w:tc>
      </w:tr>
      <w:tr w:rsidR="009A6495" w:rsidTr="005F4E8B">
        <w:trPr>
          <w:tblCellSpacing w:w="15" w:type="dxa"/>
        </w:trPr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495" w:rsidRDefault="008F6231" w:rsidP="005F4E8B">
            <w:r>
              <w:t>Cloaks/Lockers</w:t>
            </w:r>
          </w:p>
        </w:tc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495" w:rsidRDefault="008F6231" w:rsidP="005F4E8B">
            <w:r>
              <w:t>Toilets</w:t>
            </w:r>
          </w:p>
        </w:tc>
      </w:tr>
      <w:tr w:rsidR="009A6495" w:rsidTr="005F4E8B">
        <w:trPr>
          <w:tblCellSpacing w:w="15" w:type="dxa"/>
        </w:trPr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495" w:rsidRDefault="008F6231" w:rsidP="005F4E8B">
            <w:r>
              <w:t>Caretaker’s Work Area</w:t>
            </w:r>
          </w:p>
        </w:tc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495" w:rsidRDefault="008F6231" w:rsidP="005F4E8B">
            <w:r>
              <w:t>Photocopy Room</w:t>
            </w:r>
          </w:p>
        </w:tc>
      </w:tr>
      <w:tr w:rsidR="008F6231" w:rsidTr="005F4E8B">
        <w:trPr>
          <w:tblCellSpacing w:w="15" w:type="dxa"/>
        </w:trPr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6231" w:rsidRDefault="008F6231" w:rsidP="005F4E8B">
            <w:r>
              <w:t>Circulation Area</w:t>
            </w:r>
          </w:p>
        </w:tc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6231" w:rsidRDefault="008F6231" w:rsidP="005F4E8B">
            <w:r>
              <w:t>Plant Room/Boiler House</w:t>
            </w:r>
          </w:p>
        </w:tc>
      </w:tr>
    </w:tbl>
    <w:p w:rsidR="009A6495" w:rsidRDefault="009A6495"/>
    <w:p w:rsidR="008F6231" w:rsidRDefault="008F6231"/>
    <w:tbl>
      <w:tblPr>
        <w:tblW w:w="370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88"/>
        <w:gridCol w:w="3685"/>
      </w:tblGrid>
      <w:tr w:rsidR="008F6231" w:rsidTr="005F4E8B">
        <w:trPr>
          <w:tblCellSpacing w:w="15" w:type="dxa"/>
        </w:trPr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6231" w:rsidRPr="009A6495" w:rsidRDefault="008F6231" w:rsidP="005F4E8B">
            <w:pPr>
              <w:rPr>
                <w:rFonts w:ascii="Times New Roman Bold" w:hAnsi="Times New Roman Bold"/>
                <w:b/>
                <w:smallCaps/>
                <w:sz w:val="26"/>
              </w:rPr>
            </w:pPr>
            <w:r>
              <w:rPr>
                <w:rFonts w:ascii="Times New Roman Bold" w:hAnsi="Times New Roman Bold"/>
                <w:b/>
                <w:smallCaps/>
                <w:sz w:val="26"/>
              </w:rPr>
              <w:t>Physical Education</w:t>
            </w:r>
            <w:r w:rsidRPr="009A6495">
              <w:rPr>
                <w:rFonts w:ascii="Times New Roman Bold" w:hAnsi="Times New Roman Bold"/>
                <w:b/>
                <w:smallCaps/>
                <w:sz w:val="26"/>
              </w:rPr>
              <w:t xml:space="preserve">  Spaces</w:t>
            </w:r>
          </w:p>
        </w:tc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6231" w:rsidRDefault="008F6231" w:rsidP="005F4E8B"/>
        </w:tc>
      </w:tr>
      <w:tr w:rsidR="008F6231" w:rsidTr="005F4E8B">
        <w:trPr>
          <w:tblCellSpacing w:w="15" w:type="dxa"/>
        </w:trPr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6231" w:rsidRDefault="008F6231" w:rsidP="005F4E8B">
            <w:r>
              <w:t>P.E. Hall</w:t>
            </w:r>
          </w:p>
        </w:tc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6231" w:rsidRDefault="008F6231" w:rsidP="005F4E8B">
            <w:r>
              <w:t>Changing Rooms, Shower Areas, Toilets, Instructors Facility, PE Equipment Store</w:t>
            </w:r>
          </w:p>
        </w:tc>
      </w:tr>
      <w:tr w:rsidR="008F6231" w:rsidTr="005F4E8B">
        <w:trPr>
          <w:tblCellSpacing w:w="15" w:type="dxa"/>
        </w:trPr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6231" w:rsidRDefault="008F6231" w:rsidP="005F4E8B">
            <w:r>
              <w:t>Office</w:t>
            </w:r>
          </w:p>
        </w:tc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6231" w:rsidRDefault="008F6231" w:rsidP="005F4E8B">
            <w:r>
              <w:t>PE Store</w:t>
            </w:r>
          </w:p>
        </w:tc>
      </w:tr>
    </w:tbl>
    <w:p w:rsidR="008F6231" w:rsidRDefault="008F6231"/>
    <w:sectPr w:rsidR="008F6231" w:rsidSect="00454D82">
      <w:footerReference w:type="even" r:id="rId8"/>
      <w:footerReference w:type="default" r:id="rId9"/>
      <w:pgSz w:w="11906" w:h="16838"/>
      <w:pgMar w:top="851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E2D" w:rsidRDefault="00B21E2D">
      <w:r>
        <w:separator/>
      </w:r>
    </w:p>
  </w:endnote>
  <w:endnote w:type="continuationSeparator" w:id="0">
    <w:p w:rsidR="00B21E2D" w:rsidRDefault="00B2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C0" w:rsidRDefault="00D45FC0" w:rsidP="00EB65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5FC0" w:rsidRDefault="00D45FC0" w:rsidP="00D45FC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C0" w:rsidRDefault="00D45FC0" w:rsidP="00EB65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57B7">
      <w:rPr>
        <w:rStyle w:val="PageNumber"/>
        <w:noProof/>
      </w:rPr>
      <w:t>2</w:t>
    </w:r>
    <w:r>
      <w:rPr>
        <w:rStyle w:val="PageNumber"/>
      </w:rPr>
      <w:fldChar w:fldCharType="end"/>
    </w:r>
  </w:p>
  <w:p w:rsidR="00D45FC0" w:rsidRDefault="00D45FC0" w:rsidP="00D45F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E2D" w:rsidRDefault="00B21E2D">
      <w:r>
        <w:separator/>
      </w:r>
    </w:p>
  </w:footnote>
  <w:footnote w:type="continuationSeparator" w:id="0">
    <w:p w:rsidR="00B21E2D" w:rsidRDefault="00B21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46F4"/>
    <w:multiLevelType w:val="hybridMultilevel"/>
    <w:tmpl w:val="99BC2BBC"/>
    <w:lvl w:ilvl="0" w:tplc="7A64C01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2D"/>
    <w:rsid w:val="0005792A"/>
    <w:rsid w:val="00107CBD"/>
    <w:rsid w:val="00151C27"/>
    <w:rsid w:val="001F7314"/>
    <w:rsid w:val="001F794D"/>
    <w:rsid w:val="00251755"/>
    <w:rsid w:val="002C1F9F"/>
    <w:rsid w:val="002E5CA9"/>
    <w:rsid w:val="0037792D"/>
    <w:rsid w:val="004016A2"/>
    <w:rsid w:val="00443F0A"/>
    <w:rsid w:val="00454D82"/>
    <w:rsid w:val="005F4E8B"/>
    <w:rsid w:val="00644A9E"/>
    <w:rsid w:val="00676B96"/>
    <w:rsid w:val="006E6E95"/>
    <w:rsid w:val="00755462"/>
    <w:rsid w:val="00784DF2"/>
    <w:rsid w:val="007A30A2"/>
    <w:rsid w:val="007C57B7"/>
    <w:rsid w:val="007E323E"/>
    <w:rsid w:val="007F6056"/>
    <w:rsid w:val="0086495F"/>
    <w:rsid w:val="008A7B63"/>
    <w:rsid w:val="008C765C"/>
    <w:rsid w:val="008D7699"/>
    <w:rsid w:val="008F5789"/>
    <w:rsid w:val="008F6231"/>
    <w:rsid w:val="00980A69"/>
    <w:rsid w:val="009906F6"/>
    <w:rsid w:val="009A6495"/>
    <w:rsid w:val="009C67C3"/>
    <w:rsid w:val="009D215D"/>
    <w:rsid w:val="009E115E"/>
    <w:rsid w:val="00A57FE1"/>
    <w:rsid w:val="00A758F2"/>
    <w:rsid w:val="00AE592F"/>
    <w:rsid w:val="00B21E2D"/>
    <w:rsid w:val="00B42C99"/>
    <w:rsid w:val="00BA7A7F"/>
    <w:rsid w:val="00BB30D1"/>
    <w:rsid w:val="00C77F59"/>
    <w:rsid w:val="00C93842"/>
    <w:rsid w:val="00CA6E35"/>
    <w:rsid w:val="00CE165D"/>
    <w:rsid w:val="00D45FC0"/>
    <w:rsid w:val="00D7316D"/>
    <w:rsid w:val="00D82C60"/>
    <w:rsid w:val="00D97CAF"/>
    <w:rsid w:val="00E13DA7"/>
    <w:rsid w:val="00EB653A"/>
    <w:rsid w:val="00EC5C7D"/>
    <w:rsid w:val="00F66151"/>
    <w:rsid w:val="00F75BBF"/>
    <w:rsid w:val="00FA26F7"/>
    <w:rsid w:val="00FB1859"/>
    <w:rsid w:val="00FB43F2"/>
    <w:rsid w:val="00FC787E"/>
    <w:rsid w:val="00FD673B"/>
    <w:rsid w:val="00FE5B72"/>
    <w:rsid w:val="00FE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644A9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45FC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45F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644A9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45FC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45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Harley\AppData\Local\Microsoft\Windows\Temporary%20Internet%20Files\Content.IE5\JYMSKAFR\School%20Profile%20ENGLISH%20-%20based%20onFinn%20Valley%20College.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School Profile ENGLISH - based onFinn Valley College.</Template>
  <TotalTime>43</TotalTime>
  <Pages>4</Pages>
  <Words>515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Coiste Gairmoideachais Chontae Dhun na nGall</vt:lpstr>
    </vt:vector>
  </TitlesOfParts>
  <Company>Donegal VEC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Coiste Gairmoideachais Chontae Dhun na nGall</dc:title>
  <dc:creator>Linda Harley</dc:creator>
  <cp:lastModifiedBy>Linda Harley</cp:lastModifiedBy>
  <cp:revision>5</cp:revision>
  <cp:lastPrinted>2013-04-04T07:55:00Z</cp:lastPrinted>
  <dcterms:created xsi:type="dcterms:W3CDTF">2013-04-04T13:03:00Z</dcterms:created>
  <dcterms:modified xsi:type="dcterms:W3CDTF">2013-04-04T13:52:00Z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1ZfhJdbQhTJWU-IuOn_4BfEbF9YoKkgL4XR1vO_95djc</vt:lpwstr>
  </property>
  <property fmtid="{D5CDD505-2E9C-101B-9397-08002B2CF9AE}" pid="4" name="Google.Documents.RevisionId">
    <vt:lpwstr>15394576274907768278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